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66" w:rsidRPr="008C0766" w:rsidRDefault="008C0766" w:rsidP="008C0766">
      <w:pPr>
        <w:spacing w:after="120" w:line="240" w:lineRule="auto"/>
        <w:jc w:val="center"/>
        <w:rPr>
          <w:rFonts w:ascii="Arial" w:eastAsia="Times New Roman" w:hAnsi="Arial" w:cs="Arial"/>
          <w:b/>
          <w:sz w:val="40"/>
          <w:szCs w:val="36"/>
          <w:lang w:eastAsia="it-IT"/>
        </w:rPr>
      </w:pPr>
      <w:r w:rsidRPr="008C0766">
        <w:rPr>
          <w:rFonts w:ascii="Arial" w:eastAsia="Times New Roman" w:hAnsi="Arial" w:cs="Arial"/>
          <w:b/>
          <w:sz w:val="40"/>
          <w:szCs w:val="36"/>
          <w:lang w:eastAsia="it-IT"/>
        </w:rPr>
        <w:t>Adesso e nell’ora della nostra morte. Amen</w:t>
      </w:r>
    </w:p>
    <w:p w:rsidR="008C0766" w:rsidRDefault="008C0766" w:rsidP="008C0766">
      <w:pPr>
        <w:spacing w:after="120" w:line="240" w:lineRule="auto"/>
        <w:jc w:val="both"/>
        <w:rPr>
          <w:rFonts w:ascii="Arial" w:eastAsia="Times New Roman" w:hAnsi="Arial" w:cs="Arial"/>
          <w:sz w:val="20"/>
          <w:szCs w:val="24"/>
          <w:lang w:eastAsia="it-IT"/>
        </w:rPr>
      </w:pPr>
    </w:p>
    <w:p w:rsidR="008C0766" w:rsidRPr="008C0766" w:rsidRDefault="008C0766" w:rsidP="008C0766">
      <w:pPr>
        <w:spacing w:after="120" w:line="240" w:lineRule="auto"/>
        <w:jc w:val="both"/>
        <w:rPr>
          <w:rFonts w:ascii="Arial" w:eastAsia="Times New Roman" w:hAnsi="Arial" w:cs="Arial"/>
          <w:color w:val="000000"/>
          <w:sz w:val="24"/>
          <w:szCs w:val="24"/>
          <w:lang w:eastAsia="it-IT"/>
        </w:rPr>
      </w:pPr>
      <w:r w:rsidRPr="008C0766">
        <w:rPr>
          <w:rFonts w:ascii="Arial" w:eastAsia="Times New Roman" w:hAnsi="Arial" w:cs="Arial"/>
          <w:sz w:val="24"/>
          <w:szCs w:val="24"/>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w:t>
      </w:r>
      <w:r w:rsidRPr="008C0766">
        <w:rPr>
          <w:rFonts w:ascii="Arial" w:eastAsia="Times New Roman" w:hAnsi="Arial" w:cs="Arial"/>
          <w:i/>
          <w:sz w:val="24"/>
          <w:szCs w:val="24"/>
          <w:lang w:eastAsia="it-IT"/>
        </w:rPr>
        <w:t>“</w:t>
      </w:r>
      <w:r w:rsidRPr="008C0766">
        <w:rPr>
          <w:rFonts w:ascii="Arial" w:eastAsia="Times New Roman" w:hAnsi="Arial" w:cs="Arial"/>
          <w:i/>
          <w:color w:val="000000"/>
          <w:sz w:val="24"/>
          <w:szCs w:val="24"/>
          <w:lang w:eastAsia="it-IT"/>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8C0766">
        <w:rPr>
          <w:rFonts w:ascii="Arial" w:eastAsia="Times New Roman" w:hAnsi="Arial" w:cs="Arial"/>
          <w:b/>
          <w:i/>
          <w:color w:val="000000"/>
          <w:sz w:val="24"/>
          <w:szCs w:val="24"/>
          <w:lang w:eastAsia="it-IT"/>
        </w:rPr>
        <w:t>la cavalletta</w:t>
      </w:r>
      <w:r w:rsidRPr="008C0766">
        <w:rPr>
          <w:rFonts w:ascii="Arial" w:eastAsia="Times New Roman" w:hAnsi="Arial" w:cs="Arial"/>
          <w:i/>
          <w:color w:val="000000"/>
          <w:sz w:val="24"/>
          <w:szCs w:val="24"/>
          <w:lang w:eastAsia="it-IT"/>
        </w:rPr>
        <w:t xml:space="preserve"> l’ha divorato la </w:t>
      </w:r>
      <w:r w:rsidRPr="008C0766">
        <w:rPr>
          <w:rFonts w:ascii="Arial" w:eastAsia="Times New Roman" w:hAnsi="Arial" w:cs="Arial"/>
          <w:b/>
          <w:i/>
          <w:color w:val="000000"/>
          <w:sz w:val="24"/>
          <w:szCs w:val="24"/>
          <w:lang w:eastAsia="it-IT"/>
        </w:rPr>
        <w:t>locusta</w:t>
      </w:r>
      <w:r w:rsidRPr="008C0766">
        <w:rPr>
          <w:rFonts w:ascii="Arial" w:eastAsia="Times New Roman" w:hAnsi="Arial" w:cs="Arial"/>
          <w:i/>
          <w:color w:val="000000"/>
          <w:sz w:val="24"/>
          <w:szCs w:val="24"/>
          <w:lang w:eastAsia="it-IT"/>
        </w:rPr>
        <w:t xml:space="preserve">; quello che ha lasciato la </w:t>
      </w:r>
      <w:r w:rsidRPr="008C0766">
        <w:rPr>
          <w:rFonts w:ascii="Arial" w:eastAsia="Times New Roman" w:hAnsi="Arial" w:cs="Arial"/>
          <w:b/>
          <w:i/>
          <w:color w:val="000000"/>
          <w:sz w:val="24"/>
          <w:szCs w:val="24"/>
          <w:lang w:eastAsia="it-IT"/>
        </w:rPr>
        <w:t>locusta</w:t>
      </w:r>
      <w:r w:rsidRPr="008C0766">
        <w:rPr>
          <w:rFonts w:ascii="Arial" w:eastAsia="Times New Roman" w:hAnsi="Arial" w:cs="Arial"/>
          <w:i/>
          <w:color w:val="000000"/>
          <w:sz w:val="24"/>
          <w:szCs w:val="24"/>
          <w:lang w:eastAsia="it-IT"/>
        </w:rPr>
        <w:t xml:space="preserve"> l’ha divorato il </w:t>
      </w:r>
      <w:r w:rsidRPr="008C0766">
        <w:rPr>
          <w:rFonts w:ascii="Arial" w:eastAsia="Times New Roman" w:hAnsi="Arial" w:cs="Arial"/>
          <w:b/>
          <w:i/>
          <w:color w:val="000000"/>
          <w:sz w:val="24"/>
          <w:szCs w:val="24"/>
          <w:lang w:eastAsia="it-IT"/>
        </w:rPr>
        <w:t>bruco</w:t>
      </w:r>
      <w:r w:rsidRPr="008C0766">
        <w:rPr>
          <w:rFonts w:ascii="Arial" w:eastAsia="Times New Roman" w:hAnsi="Arial" w:cs="Arial"/>
          <w:i/>
          <w:color w:val="000000"/>
          <w:sz w:val="24"/>
          <w:szCs w:val="24"/>
          <w:lang w:eastAsia="it-IT"/>
        </w:rPr>
        <w:t xml:space="preserve">; quello che ha lasciato il </w:t>
      </w:r>
      <w:r w:rsidRPr="008C0766">
        <w:rPr>
          <w:rFonts w:ascii="Arial" w:eastAsia="Times New Roman" w:hAnsi="Arial" w:cs="Arial"/>
          <w:b/>
          <w:i/>
          <w:color w:val="000000"/>
          <w:sz w:val="24"/>
          <w:szCs w:val="24"/>
          <w:lang w:eastAsia="it-IT"/>
        </w:rPr>
        <w:t>bruco</w:t>
      </w:r>
      <w:r w:rsidRPr="008C0766">
        <w:rPr>
          <w:rFonts w:ascii="Arial" w:eastAsia="Times New Roman" w:hAnsi="Arial" w:cs="Arial"/>
          <w:i/>
          <w:color w:val="000000"/>
          <w:sz w:val="24"/>
          <w:szCs w:val="24"/>
          <w:lang w:eastAsia="it-IT"/>
        </w:rPr>
        <w:t xml:space="preserve"> l’ha divorato il </w:t>
      </w:r>
      <w:r w:rsidRPr="008C0766">
        <w:rPr>
          <w:rFonts w:ascii="Arial" w:eastAsia="Times New Roman" w:hAnsi="Arial" w:cs="Arial"/>
          <w:b/>
          <w:i/>
          <w:color w:val="000000"/>
          <w:sz w:val="24"/>
          <w:szCs w:val="24"/>
          <w:lang w:eastAsia="it-IT"/>
        </w:rPr>
        <w:t>grillo</w:t>
      </w:r>
      <w:r w:rsidRPr="008C0766">
        <w:rPr>
          <w:rFonts w:ascii="Arial" w:eastAsia="Times New Roman" w:hAnsi="Arial" w:cs="Arial"/>
          <w:i/>
          <w:color w:val="000000"/>
          <w:sz w:val="24"/>
          <w:szCs w:val="24"/>
          <w:lang w:eastAsia="it-IT"/>
        </w:rPr>
        <w:t xml:space="preserve">. Svegliatevi, ubriachi, e piangete, voi tutti che bevete vino, urlate per il vino nuovo che vi è tolto di bocca. Poiché è venuta contro il mio paese una nazione potente e innumerevole, che </w:t>
      </w:r>
      <w:r w:rsidRPr="008C0766">
        <w:rPr>
          <w:rFonts w:ascii="Arial" w:eastAsia="Times New Roman" w:hAnsi="Arial" w:cs="Arial"/>
          <w:b/>
          <w:i/>
          <w:color w:val="000000"/>
          <w:sz w:val="24"/>
          <w:szCs w:val="24"/>
          <w:lang w:eastAsia="it-IT"/>
        </w:rPr>
        <w:t>ha denti di leone, mascelle di leonessa</w:t>
      </w:r>
      <w:r w:rsidRPr="008C0766">
        <w:rPr>
          <w:rFonts w:ascii="Arial" w:eastAsia="Times New Roman" w:hAnsi="Arial" w:cs="Arial"/>
          <w:i/>
          <w:color w:val="000000"/>
          <w:sz w:val="24"/>
          <w:szCs w:val="24"/>
          <w:lang w:eastAsia="it-IT"/>
        </w:rPr>
        <w:t>. Ha fatto delle mie viti una desolazione e tronconi delle piante di fico; ha tutto scortecciato e abbandonato, i loro rami appaiono bianchi”</w:t>
      </w:r>
      <w:r w:rsidRPr="008C0766">
        <w:rPr>
          <w:rFonts w:ascii="Arial" w:eastAsia="Times New Roman" w:hAnsi="Arial" w:cs="Arial"/>
          <w:color w:val="000000"/>
          <w:sz w:val="24"/>
          <w:szCs w:val="24"/>
          <w:lang w:eastAsia="it-IT"/>
        </w:rPr>
        <w:t xml:space="preserve"> (Gl 1,2-7). </w:t>
      </w:r>
      <w:r w:rsidRPr="008C0766">
        <w:rPr>
          <w:rFonts w:ascii="Arial" w:eastAsia="Times New Roman" w:hAnsi="Arial" w:cs="Arial"/>
          <w:b/>
          <w:color w:val="000000"/>
          <w:sz w:val="24"/>
          <w:szCs w:val="24"/>
          <w:lang w:eastAsia="it-IT"/>
        </w:rPr>
        <w:t>Cavalletta – parole, locusta – opere</w:t>
      </w:r>
      <w:r w:rsidRPr="008C0766">
        <w:rPr>
          <w:rFonts w:ascii="Arial" w:eastAsia="Times New Roman" w:hAnsi="Arial" w:cs="Arial"/>
          <w:color w:val="000000"/>
          <w:sz w:val="24"/>
          <w:szCs w:val="24"/>
          <w:lang w:eastAsia="it-IT"/>
        </w:rPr>
        <w:t xml:space="preserve">, </w:t>
      </w:r>
      <w:r w:rsidRPr="008C0766">
        <w:rPr>
          <w:rFonts w:ascii="Arial" w:eastAsia="Times New Roman" w:hAnsi="Arial" w:cs="Arial"/>
          <w:b/>
          <w:color w:val="000000"/>
          <w:sz w:val="24"/>
          <w:szCs w:val="24"/>
          <w:lang w:eastAsia="it-IT"/>
        </w:rPr>
        <w:t>bruco – pensieri</w:t>
      </w:r>
      <w:r w:rsidRPr="008C0766">
        <w:rPr>
          <w:rFonts w:ascii="Arial" w:eastAsia="Times New Roman" w:hAnsi="Arial" w:cs="Arial"/>
          <w:color w:val="000000"/>
          <w:sz w:val="24"/>
          <w:szCs w:val="24"/>
          <w:lang w:eastAsia="it-IT"/>
        </w:rPr>
        <w:t xml:space="preserve">, </w:t>
      </w:r>
      <w:r w:rsidRPr="008C0766">
        <w:rPr>
          <w:rFonts w:ascii="Arial" w:eastAsia="Times New Roman" w:hAnsi="Arial" w:cs="Arial"/>
          <w:b/>
          <w:color w:val="000000"/>
          <w:sz w:val="24"/>
          <w:szCs w:val="24"/>
          <w:lang w:eastAsia="it-IT"/>
        </w:rPr>
        <w:t>grillo – omissioni</w:t>
      </w:r>
      <w:r w:rsidRPr="008C0766">
        <w:rPr>
          <w:rFonts w:ascii="Arial" w:eastAsia="Times New Roman" w:hAnsi="Arial" w:cs="Arial"/>
          <w:color w:val="000000"/>
          <w:sz w:val="24"/>
          <w:szCs w:val="24"/>
          <w:lang w:eastAsia="it-IT"/>
        </w:rPr>
        <w:t xml:space="preserve">.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w:t>
      </w:r>
    </w:p>
    <w:p w:rsidR="008C0766" w:rsidRDefault="008C0766" w:rsidP="008C0766">
      <w:pPr>
        <w:spacing w:after="120" w:line="240" w:lineRule="auto"/>
        <w:jc w:val="both"/>
        <w:rPr>
          <w:rFonts w:ascii="Arial" w:eastAsia="Times New Roman" w:hAnsi="Arial" w:cs="Arial"/>
          <w:color w:val="000000"/>
          <w:sz w:val="24"/>
          <w:szCs w:val="24"/>
          <w:lang w:eastAsia="it-IT"/>
        </w:rPr>
      </w:pPr>
      <w:r w:rsidRPr="008C0766">
        <w:rPr>
          <w:rFonts w:ascii="Arial" w:eastAsia="Times New Roman" w:hAnsi="Arial" w:cs="Arial"/>
          <w:color w:val="000000"/>
          <w:sz w:val="24"/>
          <w:szCs w:val="24"/>
          <w:lang w:eastAsia="it-IT"/>
        </w:rPr>
        <w:t xml:space="preserve">Oggi, in modo particolare questo, esercito è divenuto invisibile. Passa attraverso l’etere. Invade le nostre case. Entra nei nostri pensieri. Sconvolge la nostra vita. Noi perdiamo ogni foglia verde. Diveniamo rami secchi. L’invisibilità è arma altamente letale. Essa si fa immagine travolgente, pensiero suadente, frase martellante. Essa ti invade come un fiume in piena. Ti travolge. Ti conquista. Ti seduce senza che tu neanche te ne accorga.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Dove la realtà poneva un freno, dove la fisicità era un ostacolo, il mondo della finzione che ci siamo costruiti ci fa vedere che tutto è un gioco. All’inizio. Ma questa è solo la strategia della tentazione. Essa vuole farci credere che tutto è semplice, giusto, santo, necessario, vero bisogno dell’anima e del corpo. Senza una corazza celeste siamo perduti. </w:t>
      </w:r>
    </w:p>
    <w:p w:rsidR="008C0766" w:rsidRPr="008C0766" w:rsidRDefault="008C0766" w:rsidP="008C0766">
      <w:pPr>
        <w:spacing w:after="120" w:line="240" w:lineRule="auto"/>
        <w:jc w:val="both"/>
        <w:rPr>
          <w:rFonts w:ascii="Arial" w:eastAsia="Times New Roman" w:hAnsi="Arial" w:cs="Arial"/>
          <w:color w:val="000000"/>
          <w:sz w:val="24"/>
          <w:szCs w:val="24"/>
          <w:lang w:eastAsia="it-IT"/>
        </w:rPr>
      </w:pPr>
      <w:bookmarkStart w:id="0" w:name="_GoBack"/>
      <w:bookmarkEnd w:id="0"/>
      <w:r w:rsidRPr="008C0766">
        <w:rPr>
          <w:rFonts w:ascii="Arial" w:eastAsia="Times New Roman" w:hAnsi="Arial" w:cs="Arial"/>
          <w:color w:val="000000"/>
          <w:sz w:val="24"/>
          <w:szCs w:val="24"/>
          <w:lang w:eastAsia="it-IT"/>
        </w:rPr>
        <w:t xml:space="preserve">Questa protezione infallibile la Chiesa l’ha individuata nella Vergine Maria. È Lei il Baluardo, la Difesa, il Muro di cinta, il Bunker che protegge, difende, salva dalla tentazione. La potente intercessione della Vergine Maria deve produrre ciò che lo stesso profeta Gioiele narra nella sua profezia: </w:t>
      </w:r>
      <w:r w:rsidRPr="008C0766">
        <w:rPr>
          <w:rFonts w:ascii="Arial" w:eastAsia="Times New Roman" w:hAnsi="Arial" w:cs="Arial"/>
          <w:i/>
          <w:color w:val="000000"/>
          <w:sz w:val="24"/>
          <w:szCs w:val="24"/>
          <w:lang w:eastAsia="it-IT"/>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w:t>
      </w:r>
      <w:r w:rsidRPr="008C0766">
        <w:rPr>
          <w:rFonts w:ascii="Arial" w:eastAsia="Times New Roman" w:hAnsi="Arial" w:cs="Arial"/>
          <w:i/>
          <w:color w:val="000000"/>
          <w:sz w:val="24"/>
          <w:szCs w:val="24"/>
          <w:lang w:eastAsia="it-IT"/>
        </w:rPr>
        <w:lastRenderedPageBreak/>
        <w:t>che in mezzo a voi ha fatto meraviglie: mai più vergogna per il mio popolo. Allora voi riconoscerete che io sono in mezzo a Israele, e che io sono il Signore, vostro Dio, e non ce ne sono altri: mai più vergogna per il mio popolo»”</w:t>
      </w:r>
      <w:r w:rsidRPr="008C0766">
        <w:rPr>
          <w:rFonts w:ascii="Arial" w:eastAsia="Times New Roman" w:hAnsi="Arial" w:cs="Arial"/>
          <w:color w:val="000000"/>
          <w:sz w:val="24"/>
          <w:szCs w:val="24"/>
          <w:lang w:eastAsia="it-IT"/>
        </w:rPr>
        <w:t xml:space="preserve"> (Gl 2,22-27). </w:t>
      </w:r>
    </w:p>
    <w:p w:rsidR="008C0766" w:rsidRPr="008C0766" w:rsidRDefault="008C0766" w:rsidP="008C0766">
      <w:pPr>
        <w:tabs>
          <w:tab w:val="left" w:pos="851"/>
          <w:tab w:val="left" w:pos="2268"/>
        </w:tabs>
        <w:spacing w:after="120" w:line="240" w:lineRule="auto"/>
        <w:jc w:val="both"/>
        <w:rPr>
          <w:rFonts w:ascii="Arial" w:eastAsia="Times New Roman" w:hAnsi="Arial" w:cs="Arial"/>
          <w:color w:val="000000"/>
          <w:sz w:val="24"/>
          <w:szCs w:val="24"/>
          <w:lang w:eastAsia="it-IT"/>
        </w:rPr>
      </w:pPr>
      <w:r w:rsidRPr="008C0766">
        <w:rPr>
          <w:rFonts w:ascii="Arial" w:eastAsia="Times New Roman" w:hAnsi="Arial" w:cs="Arial"/>
          <w:color w:val="000000"/>
          <w:sz w:val="24"/>
          <w:szCs w:val="24"/>
          <w:lang w:eastAsia="it-IT"/>
        </w:rPr>
        <w:t xml:space="preserve">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Oggi da cosa ci deve liberare la Madre di Dio e Madre nostra? Qual è la tentazione che ci assale notte e giorno? Essa un solo nome: </w:t>
      </w:r>
      <w:r w:rsidRPr="008C0766">
        <w:rPr>
          <w:rFonts w:ascii="Arial" w:eastAsia="Times New Roman" w:hAnsi="Arial" w:cs="Arial"/>
          <w:b/>
          <w:color w:val="000000"/>
          <w:sz w:val="24"/>
          <w:szCs w:val="24"/>
          <w:lang w:eastAsia="it-IT"/>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Pr="008C0766">
        <w:rPr>
          <w:rFonts w:ascii="Arial" w:eastAsia="Times New Roman" w:hAnsi="Arial" w:cs="Arial"/>
          <w:color w:val="000000"/>
          <w:sz w:val="24"/>
          <w:szCs w:val="24"/>
          <w:lang w:eastAsia="it-IT"/>
        </w:rPr>
        <w:t xml:space="preserve">. Perché eleggiamo e innalziamo il pensiero del mondo ad unico nostro statuto di fede e di morale, la tentazione si serve di parole nobilissime, quali: </w:t>
      </w:r>
      <w:r w:rsidRPr="008C0766">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r w:rsidRPr="008C0766">
        <w:rPr>
          <w:rFonts w:ascii="Arial" w:eastAsia="Times New Roman" w:hAnsi="Arial" w:cs="Arial"/>
          <w:color w:val="000000"/>
          <w:sz w:val="24"/>
          <w:szCs w:val="24"/>
          <w:lang w:eastAsia="it-IT"/>
        </w:rPr>
        <w:t xml:space="preserve">Quanti ancora pensano secondo la purissima verità di Cristo Gesù, dai figli della Chiesa vengono accusati di:  </w:t>
      </w:r>
      <w:r w:rsidRPr="008C0766">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8C0766">
        <w:rPr>
          <w:rFonts w:ascii="Arial" w:eastAsia="Times New Roman" w:hAnsi="Arial" w:cs="Arial"/>
          <w:color w:val="000000"/>
          <w:sz w:val="24"/>
          <w:szCs w:val="24"/>
          <w:lang w:eastAsia="it-IT"/>
        </w:rPr>
        <w:t xml:space="preserve"> La Vergine Maria deve anche liberare i cuori dalla convinzione che la verità evangelica sia una sovrastruttura della religione. La religione uno la può accogliere e anche rifiutare. </w:t>
      </w:r>
      <w:r w:rsidRPr="008C0766">
        <w:rPr>
          <w:rFonts w:ascii="Arial" w:eastAsia="Times New Roman" w:hAnsi="Arial" w:cs="Arial"/>
          <w:b/>
          <w:color w:val="000000"/>
          <w:sz w:val="24"/>
          <w:szCs w:val="24"/>
          <w:lang w:eastAsia="it-IT"/>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8C0766">
        <w:rPr>
          <w:rFonts w:ascii="Arial" w:eastAsia="Times New Roman" w:hAnsi="Arial" w:cs="Arial"/>
          <w:color w:val="000000"/>
          <w:sz w:val="24"/>
          <w:szCs w:val="24"/>
          <w:lang w:eastAsia="it-IT"/>
        </w:rPr>
        <w:t>.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La Madre di Gesù ci aiuti ad accogliere questa essenziale, fondamentale verità.</w:t>
      </w:r>
      <w:r w:rsidRPr="008C0766">
        <w:rPr>
          <w:rFonts w:ascii="Arial" w:eastAsia="Times New Roman" w:hAnsi="Arial" w:cs="Arial"/>
          <w:color w:val="000000"/>
          <w:sz w:val="24"/>
          <w:szCs w:val="24"/>
          <w:lang w:eastAsia="it-IT"/>
        </w:rPr>
        <w:tab/>
      </w:r>
      <w:r w:rsidRPr="008C0766">
        <w:rPr>
          <w:rFonts w:ascii="Arial" w:eastAsia="Times New Roman" w:hAnsi="Arial" w:cs="Arial"/>
          <w:color w:val="000000"/>
          <w:sz w:val="24"/>
          <w:szCs w:val="24"/>
          <w:lang w:eastAsia="it-IT"/>
        </w:rPr>
        <w:tab/>
      </w:r>
      <w:r w:rsidRPr="008C0766">
        <w:rPr>
          <w:rFonts w:ascii="Arial" w:eastAsia="Times New Roman" w:hAnsi="Arial" w:cs="Arial"/>
          <w:color w:val="000000"/>
          <w:sz w:val="24"/>
          <w:szCs w:val="24"/>
          <w:lang w:eastAsia="it-IT"/>
        </w:rPr>
        <w:tab/>
        <w:t xml:space="preserve">          </w:t>
      </w:r>
    </w:p>
    <w:p w:rsidR="00EF2C18" w:rsidRDefault="00EF2C18" w:rsidP="00C92CD9">
      <w:pPr>
        <w:spacing w:after="120" w:line="240" w:lineRule="auto"/>
        <w:jc w:val="center"/>
        <w:rPr>
          <w:rFonts w:ascii="Arial" w:eastAsia="Times New Roman" w:hAnsi="Arial"/>
          <w:b/>
          <w:sz w:val="40"/>
          <w:szCs w:val="40"/>
          <w:lang w:eastAsia="it-IT"/>
        </w:rPr>
      </w:pP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A3" w:rsidRDefault="003928A3">
      <w:pPr>
        <w:spacing w:after="0" w:line="240" w:lineRule="auto"/>
      </w:pPr>
      <w:r>
        <w:separator/>
      </w:r>
    </w:p>
  </w:endnote>
  <w:endnote w:type="continuationSeparator" w:id="0">
    <w:p w:rsidR="003928A3" w:rsidRDefault="0039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A3" w:rsidRDefault="003928A3">
      <w:pPr>
        <w:spacing w:after="0" w:line="240" w:lineRule="auto"/>
      </w:pPr>
      <w:r>
        <w:separator/>
      </w:r>
    </w:p>
  </w:footnote>
  <w:footnote w:type="continuationSeparator" w:id="0">
    <w:p w:rsidR="003928A3" w:rsidRDefault="00392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928A3"/>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C0766"/>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2022-07-05T13:04:00Z</dcterms:created>
  <dcterms:modified xsi:type="dcterms:W3CDTF">2022-07-05T13:04:00Z</dcterms:modified>
</cp:coreProperties>
</file>